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27" w:rsidRPr="00263ED2" w:rsidRDefault="00192C27" w:rsidP="00192C27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263ED2">
        <w:rPr>
          <w:rFonts w:ascii="Sylfaen" w:hAnsi="Sylfaen"/>
          <w:b/>
          <w:sz w:val="20"/>
          <w:szCs w:val="20"/>
          <w:lang w:val="ka-GE"/>
        </w:rPr>
        <w:t>ქირავნობის ხელშეკრულება</w:t>
      </w:r>
    </w:p>
    <w:p w:rsidR="00192C27" w:rsidRPr="00263ED2" w:rsidRDefault="00D125DF" w:rsidP="00D125DF">
      <w:p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ქ. </w:t>
      </w:r>
      <w:r w:rsidRPr="007D65AA">
        <w:rPr>
          <w:rFonts w:ascii="Sylfaen" w:hAnsi="Sylfaen"/>
          <w:b/>
          <w:sz w:val="20"/>
          <w:szCs w:val="20"/>
          <w:highlight w:val="yellow"/>
          <w:lang w:val="ka-GE"/>
        </w:rPr>
        <w:t>თბილისი</w:t>
      </w:r>
      <w:r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      </w:t>
      </w:r>
      <w:r w:rsidRPr="00D125DF">
        <w:rPr>
          <w:rFonts w:ascii="Sylfaen" w:hAnsi="Sylfaen"/>
          <w:b/>
          <w:sz w:val="20"/>
          <w:szCs w:val="20"/>
          <w:highlight w:val="yellow"/>
          <w:lang w:val="ka-GE"/>
        </w:rPr>
        <w:t>დღე/თვე/წელი</w:t>
      </w:r>
    </w:p>
    <w:p w:rsidR="00192C27" w:rsidRPr="00263ED2" w:rsidRDefault="00192C27" w:rsidP="00FE5965">
      <w:pPr>
        <w:ind w:right="-563" w:firstLine="720"/>
        <w:jc w:val="both"/>
        <w:rPr>
          <w:rFonts w:ascii="Sylfaen" w:hAnsi="Sylfaen"/>
          <w:sz w:val="20"/>
          <w:szCs w:val="20"/>
          <w:lang w:val="ka-GE"/>
        </w:rPr>
      </w:pPr>
      <w:r w:rsidRPr="00263ED2">
        <w:rPr>
          <w:rFonts w:ascii="Sylfaen" w:hAnsi="Sylfaen"/>
          <w:sz w:val="20"/>
          <w:szCs w:val="20"/>
          <w:lang w:val="ka-GE"/>
        </w:rPr>
        <w:t>ერთი მხრივ</w:t>
      </w:r>
      <w:r w:rsidR="00660AA7" w:rsidRPr="00263ED2">
        <w:rPr>
          <w:rFonts w:ascii="Sylfaen" w:hAnsi="Sylfaen"/>
          <w:sz w:val="20"/>
          <w:szCs w:val="20"/>
          <w:lang w:val="ka-GE"/>
        </w:rPr>
        <w:t>,</w:t>
      </w:r>
      <w:r w:rsidRPr="00263ED2">
        <w:rPr>
          <w:rFonts w:ascii="Sylfaen" w:hAnsi="Sylfaen"/>
          <w:sz w:val="20"/>
          <w:szCs w:val="20"/>
          <w:lang w:val="ka-GE"/>
        </w:rPr>
        <w:t xml:space="preserve"> </w:t>
      </w:r>
      <w:r w:rsidR="00D97039" w:rsidRPr="00D97039">
        <w:rPr>
          <w:rFonts w:ascii="Sylfaen" w:hAnsi="Sylfaen"/>
          <w:b/>
          <w:sz w:val="20"/>
          <w:szCs w:val="20"/>
          <w:highlight w:val="yellow"/>
          <w:lang w:val="ka-GE"/>
        </w:rPr>
        <w:t xml:space="preserve">სახელი/გვარი </w:t>
      </w:r>
      <w:r w:rsidR="007A3A29" w:rsidRPr="00D97039">
        <w:rPr>
          <w:rFonts w:ascii="Sylfaen" w:hAnsi="Sylfaen"/>
          <w:b/>
          <w:sz w:val="20"/>
          <w:szCs w:val="20"/>
          <w:highlight w:val="yellow"/>
          <w:lang w:val="ka-GE"/>
        </w:rPr>
        <w:t>პ/ნ</w:t>
      </w:r>
      <w:r w:rsidR="00D97039" w:rsidRPr="00D97039">
        <w:rPr>
          <w:rFonts w:ascii="Sylfaen" w:hAnsi="Sylfaen"/>
          <w:b/>
          <w:sz w:val="20"/>
          <w:szCs w:val="20"/>
          <w:highlight w:val="yellow"/>
          <w:lang w:val="ka-GE"/>
        </w:rPr>
        <w:t xml:space="preserve"> ----</w:t>
      </w:r>
      <w:r w:rsidR="007A3A29">
        <w:rPr>
          <w:rFonts w:ascii="Sylfaen" w:hAnsi="Sylfaen"/>
          <w:sz w:val="20"/>
          <w:szCs w:val="20"/>
          <w:lang w:val="ka-GE"/>
        </w:rPr>
        <w:t>, შემდეგში წოდებული</w:t>
      </w:r>
      <w:r w:rsidR="007A3A29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63ED2">
        <w:rPr>
          <w:rFonts w:ascii="Sylfaen" w:hAnsi="Sylfaen"/>
          <w:sz w:val="20"/>
          <w:szCs w:val="20"/>
          <w:lang w:val="ka-GE"/>
        </w:rPr>
        <w:t>როგორც  „გამქირავებელი“</w:t>
      </w:r>
      <w:r w:rsidR="007A3A29">
        <w:rPr>
          <w:rFonts w:ascii="Sylfaen" w:hAnsi="Sylfaen"/>
          <w:sz w:val="20"/>
          <w:szCs w:val="20"/>
          <w:lang w:val="ka-GE"/>
        </w:rPr>
        <w:t>,</w:t>
      </w:r>
      <w:r w:rsidR="00FE5965">
        <w:rPr>
          <w:rFonts w:ascii="Sylfaen" w:hAnsi="Sylfaen"/>
          <w:sz w:val="20"/>
          <w:szCs w:val="20"/>
          <w:lang w:val="ka-GE"/>
        </w:rPr>
        <w:t xml:space="preserve"> ხოლო</w:t>
      </w:r>
    </w:p>
    <w:p w:rsidR="00192C27" w:rsidRPr="00263ED2" w:rsidRDefault="00192C27" w:rsidP="00FE5965">
      <w:pPr>
        <w:ind w:right="-563" w:firstLine="720"/>
        <w:jc w:val="both"/>
        <w:rPr>
          <w:rFonts w:ascii="Sylfaen" w:hAnsi="Sylfaen" w:cs="Arial"/>
          <w:sz w:val="20"/>
          <w:szCs w:val="20"/>
          <w:shd w:val="clear" w:color="auto" w:fill="FFFFFF"/>
          <w:lang w:val="ka-GE"/>
        </w:rPr>
      </w:pPr>
      <w:r w:rsidRPr="00263ED2">
        <w:rPr>
          <w:rFonts w:ascii="Sylfaen" w:hAnsi="Sylfaen"/>
          <w:sz w:val="20"/>
          <w:szCs w:val="20"/>
          <w:lang w:val="ka-GE"/>
        </w:rPr>
        <w:t xml:space="preserve"> მეორე მხრივ</w:t>
      </w:r>
      <w:r w:rsidR="00660AA7" w:rsidRPr="00263ED2">
        <w:rPr>
          <w:rFonts w:ascii="Sylfaen" w:hAnsi="Sylfaen"/>
          <w:sz w:val="20"/>
          <w:szCs w:val="20"/>
          <w:lang w:val="ka-GE"/>
        </w:rPr>
        <w:t>,</w:t>
      </w:r>
      <w:r w:rsidR="007A3A29">
        <w:rPr>
          <w:rFonts w:ascii="Sylfaen" w:hAnsi="Sylfaen"/>
          <w:sz w:val="20"/>
          <w:szCs w:val="20"/>
          <w:lang w:val="ka-GE"/>
        </w:rPr>
        <w:t xml:space="preserve"> </w:t>
      </w:r>
      <w:r w:rsidR="00FE5965" w:rsidRPr="00FE5965">
        <w:rPr>
          <w:rFonts w:ascii="Sylfaen" w:hAnsi="Sylfaen"/>
          <w:b/>
          <w:sz w:val="20"/>
          <w:szCs w:val="20"/>
          <w:highlight w:val="yellow"/>
          <w:lang w:val="ka-GE"/>
        </w:rPr>
        <w:t>სახელი/გვარი პ/ნ ----</w:t>
      </w:r>
      <w:r w:rsidR="00FE5965" w:rsidRPr="00FE5965">
        <w:rPr>
          <w:rFonts w:ascii="Sylfaen" w:hAnsi="Sylfaen"/>
          <w:sz w:val="20"/>
          <w:szCs w:val="20"/>
          <w:highlight w:val="yellow"/>
          <w:lang w:val="ka-GE"/>
        </w:rPr>
        <w:t>,</w:t>
      </w:r>
      <w:r w:rsidR="00FE5965" w:rsidRPr="00FE5965">
        <w:rPr>
          <w:rFonts w:ascii="Sylfaen" w:hAnsi="Sylfaen"/>
          <w:sz w:val="20"/>
          <w:szCs w:val="20"/>
          <w:lang w:val="ka-GE"/>
        </w:rPr>
        <w:t xml:space="preserve"> </w:t>
      </w:r>
      <w:r w:rsidRPr="00263ED2">
        <w:rPr>
          <w:rFonts w:ascii="Sylfaen" w:hAnsi="Sylfaen" w:cs="Arial"/>
          <w:sz w:val="20"/>
          <w:szCs w:val="20"/>
          <w:shd w:val="clear" w:color="auto" w:fill="FFFFFF"/>
          <w:lang w:val="ka-GE"/>
        </w:rPr>
        <w:t xml:space="preserve">შემდგომში წოდებული </w:t>
      </w:r>
      <w:r w:rsidR="000F4DA0">
        <w:rPr>
          <w:rFonts w:ascii="Sylfaen" w:hAnsi="Sylfaen" w:cs="Arial"/>
          <w:sz w:val="20"/>
          <w:szCs w:val="20"/>
          <w:shd w:val="clear" w:color="auto" w:fill="FFFFFF"/>
          <w:lang w:val="ka-GE"/>
        </w:rPr>
        <w:t>რო</w:t>
      </w:r>
      <w:r w:rsidRPr="00263ED2">
        <w:rPr>
          <w:rFonts w:ascii="Sylfaen" w:hAnsi="Sylfaen" w:cs="Arial"/>
          <w:sz w:val="20"/>
          <w:szCs w:val="20"/>
          <w:shd w:val="clear" w:color="auto" w:fill="FFFFFF"/>
          <w:lang w:val="ka-GE"/>
        </w:rPr>
        <w:t>გორც „დამქირავებელი</w:t>
      </w:r>
      <w:r w:rsidR="00FE5965">
        <w:rPr>
          <w:rFonts w:ascii="Sylfaen" w:hAnsi="Sylfaen" w:cs="Arial"/>
          <w:sz w:val="20"/>
          <w:szCs w:val="20"/>
          <w:shd w:val="clear" w:color="auto" w:fill="FFFFFF"/>
          <w:lang w:val="ka-GE"/>
        </w:rPr>
        <w:t>“.</w:t>
      </w:r>
      <w:r w:rsidRPr="00263ED2">
        <w:rPr>
          <w:rFonts w:ascii="Sylfaen" w:hAnsi="Sylfaen" w:cs="Arial"/>
          <w:sz w:val="20"/>
          <w:szCs w:val="20"/>
          <w:shd w:val="clear" w:color="auto" w:fill="FFFFFF"/>
          <w:lang w:val="ka-GE"/>
        </w:rPr>
        <w:t xml:space="preserve"> </w:t>
      </w:r>
    </w:p>
    <w:p w:rsidR="00192C27" w:rsidRPr="00263ED2" w:rsidRDefault="00192C27" w:rsidP="00FE5965">
      <w:pPr>
        <w:ind w:right="-563" w:firstLine="720"/>
        <w:jc w:val="both"/>
        <w:rPr>
          <w:rFonts w:ascii="Sylfaen" w:hAnsi="Sylfaen"/>
          <w:sz w:val="20"/>
          <w:szCs w:val="20"/>
          <w:lang w:val="ka-GE"/>
        </w:rPr>
      </w:pPr>
      <w:r w:rsidRPr="00263ED2">
        <w:rPr>
          <w:rFonts w:ascii="Sylfaen" w:hAnsi="Sylfaen" w:cs="Arial"/>
          <w:sz w:val="20"/>
          <w:szCs w:val="20"/>
          <w:shd w:val="clear" w:color="auto" w:fill="FFFFFF"/>
          <w:lang w:val="ka-GE"/>
        </w:rPr>
        <w:t xml:space="preserve">ერთობლივად წოდებულნი, როგორც „მხარეები“, </w:t>
      </w:r>
      <w:r w:rsidR="00663B89">
        <w:rPr>
          <w:rFonts w:ascii="Sylfaen" w:hAnsi="Sylfaen" w:cs="Arial"/>
          <w:sz w:val="20"/>
          <w:szCs w:val="20"/>
          <w:shd w:val="clear" w:color="auto" w:fill="FFFFFF"/>
          <w:lang w:val="ka-GE"/>
        </w:rPr>
        <w:t>ხოლო ცალ-ცალკე როგორც „მხარე“</w:t>
      </w:r>
      <w:r w:rsidR="000542E0">
        <w:rPr>
          <w:rFonts w:ascii="Sylfaen" w:hAnsi="Sylfaen" w:cs="Arial"/>
          <w:sz w:val="20"/>
          <w:szCs w:val="20"/>
          <w:shd w:val="clear" w:color="auto" w:fill="FFFFFF"/>
          <w:lang w:val="ka-GE"/>
        </w:rPr>
        <w:t>,</w:t>
      </w:r>
      <w:r w:rsidR="00663B89">
        <w:rPr>
          <w:rFonts w:ascii="Sylfaen" w:hAnsi="Sylfaen" w:cs="Arial"/>
          <w:sz w:val="20"/>
          <w:szCs w:val="20"/>
          <w:shd w:val="clear" w:color="auto" w:fill="FFFFFF"/>
          <w:lang w:val="ka-GE"/>
        </w:rPr>
        <w:t xml:space="preserve"> </w:t>
      </w:r>
      <w:r w:rsidRPr="00263ED2">
        <w:rPr>
          <w:rFonts w:ascii="Sylfaen" w:hAnsi="Sylfaen"/>
          <w:sz w:val="20"/>
          <w:szCs w:val="20"/>
          <w:lang w:val="ka-GE"/>
        </w:rPr>
        <w:t>ვდებთ წინამდებარე ხელშეკრულებას შემდეგზე:</w:t>
      </w:r>
    </w:p>
    <w:p w:rsidR="00192C27" w:rsidRPr="00263ED2" w:rsidRDefault="00192C27" w:rsidP="00192C27">
      <w:pPr>
        <w:spacing w:after="0"/>
        <w:ind w:right="-563"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192C27" w:rsidRPr="00263ED2" w:rsidRDefault="006C44CF" w:rsidP="00192C27">
      <w:pPr>
        <w:spacing w:after="0"/>
        <w:ind w:right="-563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მუხლი </w:t>
      </w:r>
      <w:r w:rsidR="00192C27" w:rsidRPr="00263ED2">
        <w:rPr>
          <w:rFonts w:ascii="Sylfaen" w:hAnsi="Sylfaen"/>
          <w:b/>
          <w:sz w:val="20"/>
          <w:szCs w:val="20"/>
          <w:lang w:val="ka-GE"/>
        </w:rPr>
        <w:t>1. ხელშეკრულების საგანი</w:t>
      </w:r>
    </w:p>
    <w:p w:rsidR="00192C27" w:rsidRDefault="00192C27" w:rsidP="00660AA7">
      <w:pPr>
        <w:pStyle w:val="ListParagraph"/>
        <w:numPr>
          <w:ilvl w:val="0"/>
          <w:numId w:val="3"/>
        </w:numPr>
        <w:spacing w:after="0"/>
        <w:ind w:left="360" w:right="-563"/>
        <w:jc w:val="both"/>
        <w:rPr>
          <w:rFonts w:ascii="Sylfaen" w:hAnsi="Sylfaen"/>
          <w:sz w:val="20"/>
          <w:szCs w:val="20"/>
          <w:lang w:val="ka-GE"/>
        </w:rPr>
      </w:pPr>
      <w:r w:rsidRPr="00263ED2">
        <w:rPr>
          <w:rFonts w:ascii="Sylfaen" w:hAnsi="Sylfaen"/>
          <w:sz w:val="20"/>
          <w:szCs w:val="20"/>
          <w:lang w:val="ka-GE"/>
        </w:rPr>
        <w:t>წინამდებარე ხელშეკრულებით „გამქირავებელი“ „დამქირავებელს“ დროებით სარგებლობაში გადასცემს</w:t>
      </w:r>
      <w:r w:rsidR="007A3A29">
        <w:rPr>
          <w:rFonts w:ascii="Sylfaen" w:hAnsi="Sylfaen"/>
          <w:sz w:val="20"/>
          <w:szCs w:val="20"/>
          <w:lang w:val="ka-GE"/>
        </w:rPr>
        <w:t xml:space="preserve"> </w:t>
      </w:r>
      <w:r w:rsidR="001252E4">
        <w:rPr>
          <w:rFonts w:ascii="Sylfaen" w:hAnsi="Sylfaen"/>
          <w:sz w:val="20"/>
          <w:szCs w:val="20"/>
          <w:lang w:val="ka-GE"/>
        </w:rPr>
        <w:t xml:space="preserve">შემდეგ </w:t>
      </w:r>
      <w:r w:rsidR="00150B96">
        <w:rPr>
          <w:rFonts w:ascii="Sylfaen" w:hAnsi="Sylfaen"/>
          <w:sz w:val="20"/>
          <w:szCs w:val="20"/>
          <w:lang w:val="ka-GE"/>
        </w:rPr>
        <w:t>უძრავ ქონებას</w:t>
      </w:r>
      <w:r w:rsidR="00EB103B">
        <w:rPr>
          <w:rFonts w:ascii="Sylfaen" w:hAnsi="Sylfaen"/>
          <w:sz w:val="20"/>
          <w:szCs w:val="20"/>
          <w:lang w:val="ka-GE"/>
        </w:rPr>
        <w:t>:</w:t>
      </w:r>
    </w:p>
    <w:p w:rsidR="007A3A29" w:rsidRPr="001720AC" w:rsidRDefault="007A3A29" w:rsidP="007A3A29">
      <w:pPr>
        <w:pStyle w:val="ListParagraph"/>
        <w:numPr>
          <w:ilvl w:val="0"/>
          <w:numId w:val="18"/>
        </w:numPr>
        <w:spacing w:after="0"/>
        <w:ind w:right="-563"/>
        <w:jc w:val="both"/>
        <w:rPr>
          <w:rFonts w:ascii="Sylfaen" w:hAnsi="Sylfaen"/>
          <w:b/>
          <w:sz w:val="20"/>
          <w:szCs w:val="20"/>
          <w:lang w:val="ka-GE"/>
        </w:rPr>
      </w:pPr>
      <w:r w:rsidRPr="001720AC">
        <w:rPr>
          <w:rFonts w:ascii="Sylfaen" w:hAnsi="Sylfaen"/>
          <w:b/>
          <w:sz w:val="20"/>
          <w:szCs w:val="20"/>
          <w:lang w:val="ka-GE"/>
        </w:rPr>
        <w:t xml:space="preserve">მის: </w:t>
      </w:r>
      <w:r w:rsidR="00150B96" w:rsidRPr="00150B96">
        <w:rPr>
          <w:rFonts w:ascii="Sylfaen" w:hAnsi="Sylfaen"/>
          <w:b/>
          <w:sz w:val="20"/>
          <w:szCs w:val="20"/>
          <w:highlight w:val="yellow"/>
          <w:lang w:val="ka-GE"/>
        </w:rPr>
        <w:t>ქალაქი --- , ქუჩა ---, სართული ---, ბინა N--, ს/კ ---</w:t>
      </w:r>
    </w:p>
    <w:p w:rsidR="00192C27" w:rsidRPr="00263ED2" w:rsidRDefault="00192C27" w:rsidP="00263ED2">
      <w:pPr>
        <w:pStyle w:val="ListParagraph"/>
        <w:numPr>
          <w:ilvl w:val="0"/>
          <w:numId w:val="3"/>
        </w:numPr>
        <w:spacing w:after="0"/>
        <w:ind w:left="360" w:right="-563"/>
        <w:jc w:val="both"/>
        <w:rPr>
          <w:rFonts w:ascii="Sylfaen" w:hAnsi="Sylfaen"/>
          <w:sz w:val="20"/>
          <w:szCs w:val="20"/>
          <w:lang w:val="ka-GE"/>
        </w:rPr>
      </w:pPr>
      <w:r w:rsidRPr="00263ED2">
        <w:rPr>
          <w:rFonts w:ascii="Sylfaen" w:hAnsi="Sylfaen"/>
          <w:sz w:val="20"/>
          <w:szCs w:val="20"/>
          <w:lang w:val="ka-GE"/>
        </w:rPr>
        <w:t xml:space="preserve">„გამქირავებელი“ აცხადებს, რომ იგი წარმოადგენს წინამდებარე ხელშეკრულებით გათვალისწინებული უძრავი ქონების მესაკუთრეს, რაც დასტურდება </w:t>
      </w:r>
      <w:r w:rsidR="00660AA7" w:rsidRPr="00263ED2">
        <w:rPr>
          <w:rFonts w:ascii="Sylfaen" w:hAnsi="Sylfaen"/>
          <w:sz w:val="20"/>
          <w:szCs w:val="20"/>
          <w:lang w:val="ka-GE"/>
        </w:rPr>
        <w:t xml:space="preserve">ამონაწერით საჯარო რეესტრიდან. </w:t>
      </w:r>
    </w:p>
    <w:p w:rsidR="00192C27" w:rsidRPr="00263ED2" w:rsidRDefault="00192C27" w:rsidP="00192C27">
      <w:pPr>
        <w:spacing w:after="0"/>
        <w:ind w:right="-563"/>
        <w:jc w:val="both"/>
        <w:rPr>
          <w:rFonts w:ascii="Sylfaen" w:hAnsi="Sylfaen"/>
          <w:sz w:val="20"/>
          <w:szCs w:val="20"/>
          <w:lang w:val="ka-GE"/>
        </w:rPr>
      </w:pPr>
    </w:p>
    <w:p w:rsidR="00192C27" w:rsidRPr="00263ED2" w:rsidRDefault="006C44CF" w:rsidP="00192C27">
      <w:pPr>
        <w:spacing w:after="0"/>
        <w:ind w:right="-563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მუხლი </w:t>
      </w:r>
      <w:r w:rsidR="00192C27" w:rsidRPr="00263ED2">
        <w:rPr>
          <w:rFonts w:ascii="Sylfaen" w:hAnsi="Sylfaen"/>
          <w:b/>
          <w:sz w:val="20"/>
          <w:szCs w:val="20"/>
          <w:lang w:val="ka-GE"/>
        </w:rPr>
        <w:t>2. ხელშეკრულების ფასი და ანგარიშსწორების წესი</w:t>
      </w:r>
    </w:p>
    <w:p w:rsidR="00192C27" w:rsidRPr="00263ED2" w:rsidRDefault="00192C27" w:rsidP="00660AA7">
      <w:pPr>
        <w:pStyle w:val="ListParagraph"/>
        <w:numPr>
          <w:ilvl w:val="0"/>
          <w:numId w:val="5"/>
        </w:numPr>
        <w:spacing w:after="0"/>
        <w:ind w:left="360" w:right="-563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263ED2">
        <w:rPr>
          <w:rFonts w:ascii="Sylfaen" w:hAnsi="Sylfaen" w:cs="Sylfaen"/>
          <w:bCs/>
          <w:sz w:val="20"/>
          <w:szCs w:val="20"/>
          <w:lang w:val="ka-GE"/>
        </w:rPr>
        <w:t>წინამდებარე</w:t>
      </w:r>
      <w:r w:rsidRPr="00263ED2">
        <w:rPr>
          <w:rFonts w:ascii="Sylfaen" w:hAnsi="Sylfaen" w:cs="AcadNusx"/>
          <w:bCs/>
          <w:sz w:val="20"/>
          <w:szCs w:val="20"/>
          <w:lang w:val="ka-GE"/>
        </w:rPr>
        <w:t xml:space="preserve"> </w:t>
      </w:r>
      <w:r w:rsidRPr="00263ED2">
        <w:rPr>
          <w:rFonts w:ascii="Sylfaen" w:hAnsi="Sylfaen" w:cs="Sylfaen"/>
          <w:bCs/>
          <w:sz w:val="20"/>
          <w:szCs w:val="20"/>
          <w:lang w:val="ka-GE"/>
        </w:rPr>
        <w:t>ხელშეკრულების</w:t>
      </w:r>
      <w:r w:rsidRPr="00263ED2">
        <w:rPr>
          <w:rFonts w:ascii="Sylfaen" w:hAnsi="Sylfaen" w:cs="AcadNusx"/>
          <w:bCs/>
          <w:sz w:val="20"/>
          <w:szCs w:val="20"/>
          <w:lang w:val="ka-GE"/>
        </w:rPr>
        <w:t xml:space="preserve"> 1.1. </w:t>
      </w:r>
      <w:r w:rsidRPr="00263ED2">
        <w:rPr>
          <w:rFonts w:ascii="Sylfaen" w:hAnsi="Sylfaen" w:cs="Sylfaen"/>
          <w:bCs/>
          <w:sz w:val="20"/>
          <w:szCs w:val="20"/>
          <w:lang w:val="ka-GE"/>
        </w:rPr>
        <w:t>პუნქტით</w:t>
      </w:r>
      <w:r w:rsidRPr="00263ED2">
        <w:rPr>
          <w:rFonts w:ascii="Sylfaen" w:hAnsi="Sylfaen" w:cs="AcadNusx"/>
          <w:bCs/>
          <w:sz w:val="20"/>
          <w:szCs w:val="20"/>
          <w:lang w:val="ka-GE"/>
        </w:rPr>
        <w:t xml:space="preserve"> </w:t>
      </w:r>
      <w:r w:rsidRPr="00263ED2">
        <w:rPr>
          <w:rFonts w:ascii="Sylfaen" w:hAnsi="Sylfaen" w:cs="Sylfaen"/>
          <w:bCs/>
          <w:sz w:val="20"/>
          <w:szCs w:val="20"/>
          <w:lang w:val="ka-GE"/>
        </w:rPr>
        <w:t>განსაზღვრული</w:t>
      </w:r>
      <w:r w:rsidRPr="00263ED2">
        <w:rPr>
          <w:rFonts w:ascii="Sylfaen" w:hAnsi="Sylfaen" w:cs="AcadNusx"/>
          <w:bCs/>
          <w:sz w:val="20"/>
          <w:szCs w:val="20"/>
          <w:lang w:val="ka-GE"/>
        </w:rPr>
        <w:t xml:space="preserve"> </w:t>
      </w:r>
      <w:r w:rsidRPr="00263ED2">
        <w:rPr>
          <w:rFonts w:ascii="Sylfaen" w:hAnsi="Sylfaen" w:cs="Sylfaen"/>
          <w:bCs/>
          <w:sz w:val="20"/>
          <w:szCs w:val="20"/>
          <w:lang w:val="ka-GE"/>
        </w:rPr>
        <w:t>ფართის</w:t>
      </w:r>
      <w:r w:rsidRPr="00263ED2">
        <w:rPr>
          <w:rFonts w:ascii="Sylfaen" w:hAnsi="Sylfaen" w:cs="AcadNusx"/>
          <w:bCs/>
          <w:sz w:val="20"/>
          <w:szCs w:val="20"/>
          <w:lang w:val="ka-GE"/>
        </w:rPr>
        <w:t xml:space="preserve"> </w:t>
      </w:r>
      <w:r w:rsidRPr="00263ED2">
        <w:rPr>
          <w:rFonts w:ascii="Sylfaen" w:hAnsi="Sylfaen" w:cs="Sylfaen"/>
          <w:bCs/>
          <w:sz w:val="20"/>
          <w:szCs w:val="20"/>
          <w:lang w:val="ka-GE"/>
        </w:rPr>
        <w:t>ქირა</w:t>
      </w:r>
      <w:r w:rsidRPr="00263ED2">
        <w:rPr>
          <w:rFonts w:ascii="Sylfaen" w:hAnsi="Sylfaen" w:cs="AcadNusx"/>
          <w:bCs/>
          <w:sz w:val="20"/>
          <w:szCs w:val="20"/>
          <w:lang w:val="ka-GE"/>
        </w:rPr>
        <w:t xml:space="preserve"> </w:t>
      </w:r>
      <w:r w:rsidRPr="00263ED2">
        <w:rPr>
          <w:rFonts w:ascii="Sylfaen" w:hAnsi="Sylfaen" w:cs="Sylfaen"/>
          <w:bCs/>
          <w:sz w:val="20"/>
          <w:szCs w:val="20"/>
          <w:lang w:val="ka-GE"/>
        </w:rPr>
        <w:t>შეადგენს</w:t>
      </w:r>
      <w:r w:rsidRPr="00263ED2">
        <w:rPr>
          <w:rFonts w:ascii="Sylfaen" w:hAnsi="Sylfaen" w:cs="AcadNusx"/>
          <w:bCs/>
          <w:sz w:val="20"/>
          <w:szCs w:val="20"/>
          <w:lang w:val="ka-GE"/>
        </w:rPr>
        <w:t xml:space="preserve"> </w:t>
      </w:r>
      <w:r w:rsidRPr="00263ED2">
        <w:rPr>
          <w:rFonts w:ascii="Sylfaen" w:hAnsi="Sylfaen" w:cs="Sylfaen"/>
          <w:bCs/>
          <w:sz w:val="20"/>
          <w:szCs w:val="20"/>
          <w:lang w:val="ka-GE"/>
        </w:rPr>
        <w:t>თვეში</w:t>
      </w:r>
      <w:r w:rsidR="00660AA7" w:rsidRPr="00263ED2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4137A0" w:rsidRPr="004137A0">
        <w:rPr>
          <w:rFonts w:ascii="Sylfaen" w:hAnsi="Sylfaen" w:cs="Sylfaen"/>
          <w:bCs/>
          <w:sz w:val="20"/>
          <w:szCs w:val="20"/>
          <w:highlight w:val="yellow"/>
          <w:lang w:val="ka-GE"/>
        </w:rPr>
        <w:t>----</w:t>
      </w:r>
      <w:r w:rsidR="005A2B0C">
        <w:rPr>
          <w:rFonts w:ascii="Sylfaen" w:hAnsi="Sylfaen" w:cs="Sylfaen"/>
          <w:bCs/>
          <w:sz w:val="20"/>
          <w:szCs w:val="20"/>
          <w:lang w:val="ka-GE"/>
        </w:rPr>
        <w:t xml:space="preserve"> ლარს, გადასახადების ჩათვლით.</w:t>
      </w:r>
    </w:p>
    <w:p w:rsidR="00192C27" w:rsidRPr="00263ED2" w:rsidRDefault="00192C27" w:rsidP="00660AA7">
      <w:pPr>
        <w:pStyle w:val="ListParagraph"/>
        <w:numPr>
          <w:ilvl w:val="0"/>
          <w:numId w:val="5"/>
        </w:numPr>
        <w:spacing w:after="0"/>
        <w:ind w:left="360" w:right="-563"/>
        <w:jc w:val="both"/>
        <w:rPr>
          <w:rFonts w:ascii="Sylfaen" w:hAnsi="Sylfaen"/>
          <w:sz w:val="20"/>
          <w:szCs w:val="20"/>
          <w:lang w:val="ka-GE"/>
        </w:rPr>
      </w:pPr>
      <w:r w:rsidRPr="00263ED2">
        <w:rPr>
          <w:rFonts w:ascii="Sylfaen" w:hAnsi="Sylfaen"/>
          <w:sz w:val="20"/>
          <w:szCs w:val="20"/>
          <w:lang w:val="ka-GE"/>
        </w:rPr>
        <w:t>ქირის გადახდა უნდა განხორციელდეს ყოველი თვის</w:t>
      </w:r>
      <w:r w:rsidR="006D7DEA">
        <w:rPr>
          <w:rFonts w:ascii="Sylfaen" w:hAnsi="Sylfaen"/>
          <w:sz w:val="20"/>
          <w:szCs w:val="20"/>
          <w:lang w:val="ka-GE"/>
        </w:rPr>
        <w:t xml:space="preserve"> არაუგვიანეს ბოლო კალენდარული დღისა, </w:t>
      </w:r>
      <w:r w:rsidR="00660AA7" w:rsidRPr="00263ED2">
        <w:rPr>
          <w:rFonts w:ascii="Sylfaen" w:hAnsi="Sylfaen"/>
          <w:sz w:val="20"/>
          <w:szCs w:val="20"/>
          <w:lang w:val="ka-GE"/>
        </w:rPr>
        <w:t>ნაღლი/უნაღდო ანგარიშსწორების გზით.</w:t>
      </w:r>
    </w:p>
    <w:p w:rsidR="00E5284B" w:rsidRDefault="00E5284B" w:rsidP="00192C27">
      <w:pPr>
        <w:spacing w:after="0"/>
        <w:ind w:right="-563"/>
        <w:jc w:val="both"/>
        <w:rPr>
          <w:rFonts w:ascii="Sylfaen" w:hAnsi="Sylfaen"/>
          <w:sz w:val="20"/>
          <w:szCs w:val="20"/>
          <w:lang w:val="ka-GE"/>
        </w:rPr>
      </w:pPr>
    </w:p>
    <w:p w:rsidR="00FC77DE" w:rsidRPr="00263ED2" w:rsidRDefault="00FC77DE" w:rsidP="00192C27">
      <w:pPr>
        <w:spacing w:after="0"/>
        <w:ind w:right="-563"/>
        <w:jc w:val="both"/>
        <w:rPr>
          <w:rFonts w:ascii="Sylfaen" w:hAnsi="Sylfaen"/>
          <w:sz w:val="20"/>
          <w:szCs w:val="20"/>
          <w:lang w:val="ka-GE"/>
        </w:rPr>
      </w:pPr>
    </w:p>
    <w:p w:rsidR="00660AA7" w:rsidRPr="00263ED2" w:rsidRDefault="006C44CF" w:rsidP="00A22EC7">
      <w:pPr>
        <w:spacing w:after="0"/>
        <w:ind w:right="-563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მუხლი </w:t>
      </w:r>
      <w:r w:rsidR="00A22EC7" w:rsidRPr="00263ED2">
        <w:rPr>
          <w:rFonts w:ascii="Sylfaen" w:hAnsi="Sylfaen"/>
          <w:b/>
          <w:sz w:val="20"/>
          <w:szCs w:val="20"/>
          <w:lang w:val="ka-GE"/>
        </w:rPr>
        <w:t xml:space="preserve">3. </w:t>
      </w:r>
      <w:r w:rsidR="0004261A" w:rsidRPr="00263ED2">
        <w:rPr>
          <w:rFonts w:ascii="Sylfaen" w:hAnsi="Sylfaen"/>
          <w:b/>
          <w:sz w:val="20"/>
          <w:szCs w:val="20"/>
          <w:lang w:val="ka-GE"/>
        </w:rPr>
        <w:t xml:space="preserve">მხარეთა უფლებები და მოვალეობები  </w:t>
      </w:r>
    </w:p>
    <w:p w:rsidR="0004261A" w:rsidRPr="00263ED2" w:rsidRDefault="00660AA7" w:rsidP="00A22EC7">
      <w:pPr>
        <w:spacing w:after="0"/>
        <w:ind w:right="-563"/>
        <w:jc w:val="both"/>
        <w:rPr>
          <w:rFonts w:ascii="Sylfaen" w:hAnsi="Sylfaen"/>
          <w:b/>
          <w:sz w:val="20"/>
          <w:szCs w:val="20"/>
          <w:lang w:val="ka-GE"/>
        </w:rPr>
      </w:pPr>
      <w:r w:rsidRPr="00263ED2">
        <w:rPr>
          <w:rFonts w:ascii="Sylfaen" w:hAnsi="Sylfaen"/>
          <w:b/>
          <w:sz w:val="20"/>
          <w:szCs w:val="20"/>
          <w:lang w:val="ka-GE"/>
        </w:rPr>
        <w:t xml:space="preserve">3.1 </w:t>
      </w:r>
      <w:r w:rsidR="0004261A" w:rsidRPr="00263ED2">
        <w:rPr>
          <w:rFonts w:ascii="Sylfaen" w:hAnsi="Sylfaen"/>
          <w:b/>
          <w:sz w:val="20"/>
          <w:szCs w:val="20"/>
          <w:lang w:val="ka-GE"/>
        </w:rPr>
        <w:t>დამქირავებ</w:t>
      </w:r>
      <w:r w:rsidRPr="00263ED2">
        <w:rPr>
          <w:rFonts w:ascii="Sylfaen" w:hAnsi="Sylfaen"/>
          <w:b/>
          <w:sz w:val="20"/>
          <w:szCs w:val="20"/>
          <w:lang w:val="ka-GE"/>
        </w:rPr>
        <w:t>ელი</w:t>
      </w:r>
    </w:p>
    <w:p w:rsidR="00331483" w:rsidRPr="00263ED2" w:rsidRDefault="00660AA7" w:rsidP="00660AA7">
      <w:pPr>
        <w:pStyle w:val="ListParagraph"/>
        <w:numPr>
          <w:ilvl w:val="0"/>
          <w:numId w:val="7"/>
        </w:numPr>
        <w:spacing w:after="0"/>
        <w:ind w:left="360" w:right="-563"/>
        <w:jc w:val="both"/>
        <w:rPr>
          <w:rFonts w:ascii="Sylfaen" w:hAnsi="Sylfaen"/>
          <w:sz w:val="20"/>
          <w:szCs w:val="20"/>
          <w:lang w:val="ka-GE"/>
        </w:rPr>
      </w:pPr>
      <w:r w:rsidRPr="00263ED2">
        <w:rPr>
          <w:rFonts w:ascii="Sylfaen" w:hAnsi="Sylfaen"/>
          <w:sz w:val="20"/>
          <w:szCs w:val="20"/>
          <w:lang w:val="ka-GE"/>
        </w:rPr>
        <w:t xml:space="preserve">უფლებამოსილია </w:t>
      </w:r>
      <w:r w:rsidR="00331483" w:rsidRPr="00263ED2">
        <w:rPr>
          <w:rFonts w:ascii="Sylfaen" w:hAnsi="Sylfaen"/>
          <w:sz w:val="20"/>
          <w:szCs w:val="20"/>
          <w:lang w:val="ka-GE"/>
        </w:rPr>
        <w:t>საკუთარი ხარჯებით შეიძინოს ნივთები, რომლებიც დაეხმარება ქირავნობის საგნის უკეთ გამოყენებაში.</w:t>
      </w:r>
    </w:p>
    <w:p w:rsidR="00192C27" w:rsidRPr="00263ED2" w:rsidRDefault="00660AA7" w:rsidP="00660AA7">
      <w:pPr>
        <w:pStyle w:val="ListParagraph"/>
        <w:numPr>
          <w:ilvl w:val="0"/>
          <w:numId w:val="7"/>
        </w:numPr>
        <w:spacing w:after="0"/>
        <w:ind w:left="360" w:right="-563"/>
        <w:jc w:val="both"/>
        <w:rPr>
          <w:rFonts w:ascii="Sylfaen" w:hAnsi="Sylfaen"/>
          <w:sz w:val="20"/>
          <w:szCs w:val="20"/>
          <w:lang w:val="ka-GE"/>
        </w:rPr>
      </w:pPr>
      <w:r w:rsidRPr="00263ED2">
        <w:rPr>
          <w:rFonts w:ascii="Sylfaen" w:hAnsi="Sylfaen"/>
          <w:sz w:val="20"/>
          <w:szCs w:val="20"/>
          <w:lang w:val="ka-GE"/>
        </w:rPr>
        <w:t xml:space="preserve">ვალდებულია </w:t>
      </w:r>
      <w:r w:rsidR="007606C7" w:rsidRPr="00263ED2">
        <w:rPr>
          <w:rFonts w:ascii="Sylfaen" w:hAnsi="Sylfaen"/>
          <w:sz w:val="20"/>
          <w:szCs w:val="20"/>
          <w:lang w:val="ka-GE"/>
        </w:rPr>
        <w:t>დროულად გადაიხადოს წინამდებარე ხელშეკრულებით განსაზღვრული ქირა და შეასრულოს ყველა სხვა ვალდებულება.</w:t>
      </w:r>
    </w:p>
    <w:p w:rsidR="007606C7" w:rsidRPr="00263ED2" w:rsidRDefault="00660AA7" w:rsidP="00660AA7">
      <w:pPr>
        <w:pStyle w:val="ListParagraph"/>
        <w:numPr>
          <w:ilvl w:val="0"/>
          <w:numId w:val="7"/>
        </w:numPr>
        <w:spacing w:after="0"/>
        <w:ind w:left="360" w:right="-563"/>
        <w:jc w:val="both"/>
        <w:rPr>
          <w:rFonts w:ascii="Sylfaen" w:hAnsi="Sylfaen"/>
          <w:sz w:val="20"/>
          <w:szCs w:val="20"/>
          <w:lang w:val="ka-GE"/>
        </w:rPr>
      </w:pPr>
      <w:r w:rsidRPr="00263ED2">
        <w:rPr>
          <w:rFonts w:ascii="Sylfaen" w:hAnsi="Sylfaen"/>
          <w:sz w:val="20"/>
          <w:szCs w:val="20"/>
          <w:lang w:val="ka-GE"/>
        </w:rPr>
        <w:t>ვალდებულია</w:t>
      </w:r>
      <w:r w:rsidR="007606C7" w:rsidRPr="00263ED2">
        <w:rPr>
          <w:rFonts w:ascii="Sylfaen" w:hAnsi="Sylfaen"/>
          <w:sz w:val="20"/>
          <w:szCs w:val="20"/>
          <w:lang w:val="ka-GE"/>
        </w:rPr>
        <w:t xml:space="preserve"> მოუფრთხილდეს ქონებას და დააბრუნოს იგი სათანადო მდგომარეობაში, ბუნებრივი ცვეთის გათვალისწინებით.</w:t>
      </w:r>
    </w:p>
    <w:p w:rsidR="007606C7" w:rsidRPr="00263ED2" w:rsidRDefault="00660AA7" w:rsidP="00D07F73">
      <w:pPr>
        <w:pStyle w:val="ListParagraph"/>
        <w:numPr>
          <w:ilvl w:val="0"/>
          <w:numId w:val="7"/>
        </w:numPr>
        <w:spacing w:after="0"/>
        <w:ind w:left="360" w:right="-563"/>
        <w:jc w:val="both"/>
        <w:rPr>
          <w:rFonts w:ascii="Sylfaen" w:hAnsi="Sylfaen"/>
          <w:sz w:val="20"/>
          <w:szCs w:val="20"/>
          <w:lang w:val="ka-GE"/>
        </w:rPr>
      </w:pPr>
      <w:r w:rsidRPr="00263ED2">
        <w:rPr>
          <w:rFonts w:ascii="Sylfaen" w:hAnsi="Sylfaen"/>
          <w:sz w:val="20"/>
          <w:szCs w:val="20"/>
          <w:lang w:val="ka-GE"/>
        </w:rPr>
        <w:t xml:space="preserve">ვალდებულია </w:t>
      </w:r>
      <w:r w:rsidR="007606C7" w:rsidRPr="00263ED2">
        <w:rPr>
          <w:rFonts w:ascii="Sylfaen" w:hAnsi="Sylfaen"/>
          <w:sz w:val="20"/>
          <w:szCs w:val="20"/>
          <w:lang w:val="ka-GE"/>
        </w:rPr>
        <w:t>არ მოახდინოს ქონების რეკონსტრუქცია/გადაკეთება გამქ</w:t>
      </w:r>
      <w:r w:rsidR="00FC77DE">
        <w:rPr>
          <w:rFonts w:ascii="Sylfaen" w:hAnsi="Sylfaen"/>
          <w:sz w:val="20"/>
          <w:szCs w:val="20"/>
          <w:lang w:val="ka-GE"/>
        </w:rPr>
        <w:t>ი</w:t>
      </w:r>
      <w:r w:rsidR="007606C7" w:rsidRPr="00263ED2">
        <w:rPr>
          <w:rFonts w:ascii="Sylfaen" w:hAnsi="Sylfaen"/>
          <w:sz w:val="20"/>
          <w:szCs w:val="20"/>
          <w:lang w:val="ka-GE"/>
        </w:rPr>
        <w:t>რავებლის თანხმობის გარეშე.</w:t>
      </w:r>
    </w:p>
    <w:p w:rsidR="003D6C72" w:rsidRPr="00263ED2" w:rsidRDefault="00660AA7" w:rsidP="00D07F73">
      <w:pPr>
        <w:pStyle w:val="ListParagraph"/>
        <w:numPr>
          <w:ilvl w:val="0"/>
          <w:numId w:val="7"/>
        </w:numPr>
        <w:spacing w:after="0"/>
        <w:ind w:left="360" w:right="-563"/>
        <w:jc w:val="both"/>
        <w:rPr>
          <w:rFonts w:ascii="Sylfaen" w:hAnsi="Sylfaen"/>
          <w:sz w:val="20"/>
          <w:szCs w:val="20"/>
          <w:lang w:val="ka-GE"/>
        </w:rPr>
      </w:pPr>
      <w:r w:rsidRPr="00263ED2">
        <w:rPr>
          <w:rFonts w:ascii="Sylfaen" w:hAnsi="Sylfaen"/>
          <w:sz w:val="20"/>
          <w:szCs w:val="20"/>
          <w:lang w:val="ka-GE"/>
        </w:rPr>
        <w:t xml:space="preserve">ვალდებულია </w:t>
      </w:r>
      <w:r w:rsidR="003D6C72" w:rsidRPr="00263ED2">
        <w:rPr>
          <w:rFonts w:ascii="Sylfaen" w:hAnsi="Sylfaen"/>
          <w:sz w:val="20"/>
          <w:szCs w:val="20"/>
          <w:lang w:val="ka-GE"/>
        </w:rPr>
        <w:t>გადაიხადოს ყველა სახის გადასახადი მისი საჭიროებებიდან გამომდინარე.</w:t>
      </w:r>
    </w:p>
    <w:p w:rsidR="00464A75" w:rsidRPr="00263ED2" w:rsidRDefault="00660AA7" w:rsidP="00D07F73">
      <w:pPr>
        <w:pStyle w:val="ListParagraph"/>
        <w:numPr>
          <w:ilvl w:val="0"/>
          <w:numId w:val="7"/>
        </w:numPr>
        <w:spacing w:after="0"/>
        <w:ind w:left="360" w:right="-563"/>
        <w:jc w:val="both"/>
        <w:rPr>
          <w:rFonts w:ascii="Sylfaen" w:hAnsi="Sylfaen"/>
          <w:sz w:val="20"/>
          <w:szCs w:val="20"/>
          <w:lang w:val="ka-GE"/>
        </w:rPr>
      </w:pPr>
      <w:r w:rsidRPr="00263ED2">
        <w:rPr>
          <w:rFonts w:ascii="Sylfaen" w:hAnsi="Sylfaen"/>
          <w:sz w:val="20"/>
          <w:szCs w:val="20"/>
          <w:lang w:val="ka-GE"/>
        </w:rPr>
        <w:t xml:space="preserve">ვალდებულია </w:t>
      </w:r>
      <w:r w:rsidR="00464A75" w:rsidRPr="00263ED2">
        <w:rPr>
          <w:rFonts w:ascii="Sylfaen" w:hAnsi="Sylfaen"/>
          <w:sz w:val="20"/>
          <w:szCs w:val="20"/>
          <w:lang w:val="ka-GE"/>
        </w:rPr>
        <w:t>გულისხმიერად მოეპყრას ქირავნობის ობიექტს და აანაზღაუროს მისი ბრალით გამოწვეული ზიანი.</w:t>
      </w:r>
    </w:p>
    <w:p w:rsidR="00192C27" w:rsidRPr="00263ED2" w:rsidRDefault="00192C27" w:rsidP="00192C27">
      <w:pPr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D166EC" w:rsidRPr="00263ED2" w:rsidRDefault="00815EA2" w:rsidP="00D166EC">
      <w:pPr>
        <w:spacing w:after="0"/>
        <w:ind w:right="-563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263ED2">
        <w:rPr>
          <w:rFonts w:ascii="Sylfaen" w:hAnsi="Sylfaen" w:cs="Sylfaen"/>
          <w:b/>
          <w:bCs/>
          <w:sz w:val="20"/>
          <w:szCs w:val="20"/>
          <w:lang w:val="ka-GE"/>
        </w:rPr>
        <w:t>3.</w:t>
      </w:r>
      <w:r w:rsidR="00660AA7" w:rsidRPr="00263ED2">
        <w:rPr>
          <w:rFonts w:ascii="Sylfaen" w:hAnsi="Sylfaen" w:cs="Sylfaen"/>
          <w:b/>
          <w:bCs/>
          <w:sz w:val="20"/>
          <w:szCs w:val="20"/>
          <w:lang w:val="ka-GE"/>
        </w:rPr>
        <w:t>2</w:t>
      </w:r>
      <w:r w:rsidRPr="00263ED2">
        <w:rPr>
          <w:rFonts w:ascii="Sylfaen" w:hAnsi="Sylfaen" w:cs="Sylfaen"/>
          <w:b/>
          <w:bCs/>
          <w:sz w:val="20"/>
          <w:szCs w:val="20"/>
          <w:lang w:val="ka-GE"/>
        </w:rPr>
        <w:t xml:space="preserve"> გამქირავებელი </w:t>
      </w:r>
    </w:p>
    <w:p w:rsidR="00D166EC" w:rsidRPr="00263ED2" w:rsidRDefault="00660AA7" w:rsidP="00660AA7">
      <w:pPr>
        <w:pStyle w:val="ListParagraph"/>
        <w:numPr>
          <w:ilvl w:val="0"/>
          <w:numId w:val="10"/>
        </w:numPr>
        <w:spacing w:after="0"/>
        <w:ind w:left="360" w:right="-563"/>
        <w:jc w:val="both"/>
        <w:rPr>
          <w:rFonts w:ascii="Sylfaen" w:hAnsi="Sylfaen"/>
          <w:sz w:val="20"/>
          <w:szCs w:val="20"/>
          <w:lang w:val="ka-GE"/>
        </w:rPr>
      </w:pPr>
      <w:r w:rsidRPr="00263ED2">
        <w:rPr>
          <w:rFonts w:ascii="Sylfaen" w:hAnsi="Sylfaen"/>
          <w:sz w:val="20"/>
          <w:szCs w:val="20"/>
          <w:lang w:val="ka-GE"/>
        </w:rPr>
        <w:t xml:space="preserve">უფლებამოსილია </w:t>
      </w:r>
      <w:r w:rsidR="00D166EC" w:rsidRPr="00263ED2">
        <w:rPr>
          <w:rFonts w:ascii="Sylfaen" w:hAnsi="Sylfaen"/>
          <w:sz w:val="20"/>
          <w:szCs w:val="20"/>
          <w:lang w:val="ka-GE"/>
        </w:rPr>
        <w:t>დამქირავებლის წინასწარი თანხმობით დაათვალიეროს და შეამოწმოს ქირავნობის ობიექტი.</w:t>
      </w:r>
    </w:p>
    <w:p w:rsidR="00141CDA" w:rsidRPr="00263ED2" w:rsidRDefault="00660AA7" w:rsidP="00660AA7">
      <w:pPr>
        <w:pStyle w:val="ListParagraph"/>
        <w:numPr>
          <w:ilvl w:val="0"/>
          <w:numId w:val="10"/>
        </w:numPr>
        <w:spacing w:after="0"/>
        <w:ind w:left="360" w:right="-563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263ED2">
        <w:rPr>
          <w:rFonts w:ascii="Sylfaen" w:hAnsi="Sylfaen"/>
          <w:sz w:val="20"/>
          <w:szCs w:val="20"/>
          <w:lang w:val="ka-GE"/>
        </w:rPr>
        <w:t xml:space="preserve">უფლებამოსილია </w:t>
      </w:r>
      <w:r w:rsidR="00D166EC" w:rsidRPr="00263ED2">
        <w:rPr>
          <w:rFonts w:ascii="Sylfaen" w:hAnsi="Sylfaen" w:cs="Sylfaen"/>
          <w:bCs/>
          <w:sz w:val="20"/>
          <w:szCs w:val="20"/>
          <w:lang w:val="ka-GE"/>
        </w:rPr>
        <w:t xml:space="preserve">ქირავნობის </w:t>
      </w:r>
      <w:r w:rsidR="00141CDA" w:rsidRPr="00263ED2">
        <w:rPr>
          <w:rFonts w:ascii="Sylfaen" w:hAnsi="Sylfaen" w:cs="Sylfaen"/>
          <w:bCs/>
          <w:sz w:val="20"/>
          <w:szCs w:val="20"/>
          <w:lang w:val="ka-GE"/>
        </w:rPr>
        <w:t>ობიექტის</w:t>
      </w:r>
      <w:r w:rsidR="00D166EC" w:rsidRPr="00263ED2">
        <w:rPr>
          <w:rFonts w:ascii="Sylfaen" w:hAnsi="Sylfaen" w:cs="Sylfaen"/>
          <w:bCs/>
          <w:sz w:val="20"/>
          <w:szCs w:val="20"/>
          <w:lang w:val="ka-GE"/>
        </w:rPr>
        <w:t xml:space="preserve"> მდგომარეობის დამქირავებლის ბრალეული ან განზრახი ქმედებით გაუარესების შემთხვევაში, მის მიერ განსაზღვრულ ვადაში დამქირავებელს მოსთხოვოს </w:t>
      </w:r>
      <w:r w:rsidR="00D166EC" w:rsidRPr="00263ED2">
        <w:rPr>
          <w:rFonts w:ascii="Sylfaen" w:hAnsi="Sylfaen" w:cs="Sylfaen"/>
          <w:bCs/>
          <w:sz w:val="20"/>
          <w:szCs w:val="20"/>
          <w:lang w:val="ka-GE"/>
        </w:rPr>
        <w:lastRenderedPageBreak/>
        <w:t>ქონების შეკეთება ან შეკეთების შეუძლებლობის შემთხვევაში, მისი ანალოგიური ფასისა და ხარისხის ნივთით ჩანაცვლება.</w:t>
      </w:r>
    </w:p>
    <w:p w:rsidR="00660AA7" w:rsidRPr="00263ED2" w:rsidRDefault="00660AA7" w:rsidP="00D166EC">
      <w:pPr>
        <w:pStyle w:val="ListParagraph"/>
        <w:numPr>
          <w:ilvl w:val="0"/>
          <w:numId w:val="10"/>
        </w:numPr>
        <w:spacing w:after="0"/>
        <w:ind w:left="360" w:right="-563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263ED2">
        <w:rPr>
          <w:rFonts w:ascii="Sylfaen" w:hAnsi="Sylfaen"/>
          <w:sz w:val="20"/>
          <w:szCs w:val="20"/>
          <w:lang w:val="ka-GE"/>
        </w:rPr>
        <w:t xml:space="preserve">უფლებამოსილია </w:t>
      </w:r>
      <w:r w:rsidR="00141CDA" w:rsidRPr="00263ED2">
        <w:rPr>
          <w:rFonts w:ascii="Sylfaen" w:hAnsi="Sylfaen" w:cs="Sylfaen"/>
          <w:bCs/>
          <w:sz w:val="20"/>
          <w:szCs w:val="20"/>
          <w:lang w:val="ka-GE"/>
        </w:rPr>
        <w:t xml:space="preserve">დამქირავებლის მიერ ქირის ზედიზედ </w:t>
      </w:r>
      <w:r w:rsidR="00461BF1" w:rsidRPr="00263ED2">
        <w:rPr>
          <w:rFonts w:ascii="Sylfaen" w:hAnsi="Sylfaen" w:cs="Sylfaen"/>
          <w:bCs/>
          <w:sz w:val="20"/>
          <w:szCs w:val="20"/>
          <w:lang w:val="ka-GE"/>
        </w:rPr>
        <w:t>3</w:t>
      </w:r>
      <w:r w:rsidR="00E14DAA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461BF1" w:rsidRPr="00263ED2">
        <w:rPr>
          <w:rFonts w:ascii="Sylfaen" w:hAnsi="Sylfaen" w:cs="Sylfaen"/>
          <w:bCs/>
          <w:sz w:val="20"/>
          <w:szCs w:val="20"/>
          <w:lang w:val="ka-GE"/>
        </w:rPr>
        <w:t>(სამი)</w:t>
      </w:r>
      <w:r w:rsidR="00141CDA" w:rsidRPr="00263ED2">
        <w:rPr>
          <w:rFonts w:ascii="Sylfaen" w:hAnsi="Sylfaen" w:cs="Sylfaen"/>
          <w:bCs/>
          <w:sz w:val="20"/>
          <w:szCs w:val="20"/>
          <w:lang w:val="ka-GE"/>
        </w:rPr>
        <w:t xml:space="preserve"> თვის განმავლობაში გადაუხდელობისას, დაქირავებული საგნის მდგომარეობის გაუარესების ან ასეთი გაუარესების საფრთხის წარმოშობის შემთხევ</w:t>
      </w:r>
      <w:r w:rsidR="00DD1417">
        <w:rPr>
          <w:rFonts w:ascii="Sylfaen" w:hAnsi="Sylfaen" w:cs="Sylfaen"/>
          <w:bCs/>
          <w:sz w:val="20"/>
          <w:szCs w:val="20"/>
          <w:lang w:val="ka-GE"/>
        </w:rPr>
        <w:t>ე</w:t>
      </w:r>
      <w:r w:rsidR="00141CDA" w:rsidRPr="00263ED2">
        <w:rPr>
          <w:rFonts w:ascii="Sylfaen" w:hAnsi="Sylfaen" w:cs="Sylfaen"/>
          <w:bCs/>
          <w:sz w:val="20"/>
          <w:szCs w:val="20"/>
          <w:lang w:val="ka-GE"/>
        </w:rPr>
        <w:t xml:space="preserve">ვაში, წერილობით მოითხოვოს ქირავნობის ხელშეკრულების ცალმხრივად მოშლა.  </w:t>
      </w:r>
    </w:p>
    <w:p w:rsidR="00980662" w:rsidRPr="00263ED2" w:rsidRDefault="00660AA7" w:rsidP="00D07F73">
      <w:pPr>
        <w:pStyle w:val="ListParagraph"/>
        <w:numPr>
          <w:ilvl w:val="0"/>
          <w:numId w:val="10"/>
        </w:numPr>
        <w:spacing w:after="0"/>
        <w:ind w:left="360" w:right="-563"/>
        <w:jc w:val="both"/>
        <w:rPr>
          <w:rFonts w:ascii="Sylfaen" w:hAnsi="Sylfaen"/>
          <w:sz w:val="20"/>
          <w:szCs w:val="20"/>
          <w:lang w:val="ka-GE"/>
        </w:rPr>
      </w:pPr>
      <w:r w:rsidRPr="00263ED2">
        <w:rPr>
          <w:rFonts w:ascii="Sylfaen" w:hAnsi="Sylfaen"/>
          <w:sz w:val="20"/>
          <w:szCs w:val="20"/>
          <w:lang w:val="ka-GE"/>
        </w:rPr>
        <w:t xml:space="preserve">ვალდებულია </w:t>
      </w:r>
      <w:r w:rsidR="00263ED2" w:rsidRPr="00263ED2">
        <w:rPr>
          <w:rFonts w:ascii="Sylfaen" w:hAnsi="Sylfaen"/>
          <w:sz w:val="20"/>
          <w:szCs w:val="20"/>
          <w:lang w:val="ka-GE"/>
        </w:rPr>
        <w:t>დაეხმაროს დამქირავებელს ყველა იმ საბუთის მოპოვებაში რომელთა მოპოვებაც შეძლებადია და რაც დასჭირდება დამქირავებელს ქირავნობის საგნის უკეთ გამოყენებისათვის.</w:t>
      </w:r>
    </w:p>
    <w:p w:rsidR="000D2E2A" w:rsidRPr="00263ED2" w:rsidRDefault="000D2E2A" w:rsidP="00D166EC">
      <w:pPr>
        <w:spacing w:after="0"/>
        <w:ind w:right="-563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:rsidR="00D166EC" w:rsidRDefault="00D166EC" w:rsidP="00D166EC">
      <w:pPr>
        <w:spacing w:after="0"/>
        <w:ind w:right="-563"/>
        <w:jc w:val="both"/>
        <w:rPr>
          <w:rFonts w:ascii="Sylfaen" w:hAnsi="Sylfaen"/>
          <w:sz w:val="20"/>
          <w:szCs w:val="20"/>
          <w:lang w:val="ka-GE"/>
        </w:rPr>
      </w:pPr>
    </w:p>
    <w:p w:rsidR="001C4DEB" w:rsidRPr="001C4DEB" w:rsidRDefault="006C44CF" w:rsidP="001C4DEB">
      <w:pPr>
        <w:spacing w:after="200" w:line="276" w:lineRule="auto"/>
        <w:jc w:val="both"/>
        <w:rPr>
          <w:rFonts w:ascii="Sylfaen" w:eastAsia="Times New Roman" w:hAnsi="Sylfaen" w:cs="Times New Roman"/>
          <w:b/>
          <w:noProof/>
          <w:sz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მუხლი </w:t>
      </w:r>
      <w:r w:rsidR="001C4DEB" w:rsidRPr="001C4DEB">
        <w:rPr>
          <w:rFonts w:ascii="Sylfaen" w:eastAsia="Times New Roman" w:hAnsi="Sylfaen" w:cs="Sylfaen"/>
          <w:b/>
          <w:bCs/>
          <w:noProof/>
          <w:sz w:val="20"/>
          <w:lang w:val="ka-GE"/>
        </w:rPr>
        <w:t>4. ფორს-მაჟორი</w:t>
      </w:r>
    </w:p>
    <w:p w:rsidR="001C4DEB" w:rsidRPr="001C4DEB" w:rsidRDefault="001C4DEB" w:rsidP="00102A66">
      <w:pPr>
        <w:numPr>
          <w:ilvl w:val="0"/>
          <w:numId w:val="19"/>
        </w:numPr>
        <w:spacing w:after="200" w:line="276" w:lineRule="auto"/>
        <w:ind w:left="360" w:right="-630"/>
        <w:contextualSpacing/>
        <w:jc w:val="both"/>
        <w:rPr>
          <w:rFonts w:ascii="Sylfaen" w:eastAsia="Times New Roman" w:hAnsi="Sylfaen" w:cs="Times New Roman"/>
          <w:b/>
          <w:noProof/>
          <w:sz w:val="20"/>
          <w:lang w:val="ka-GE"/>
        </w:rPr>
      </w:pPr>
      <w:r w:rsidRPr="001C4DEB">
        <w:rPr>
          <w:rFonts w:ascii="Sylfaen" w:eastAsia="Times New Roman" w:hAnsi="Sylfaen" w:cs="Sylfaen"/>
          <w:noProof/>
          <w:sz w:val="20"/>
          <w:lang w:val="fi-FI"/>
        </w:rPr>
        <w:t>მხარეები თავისუფლდებიან პასუხისმგებლობისგან ვალდებულებების სრული ან/და ნაწილობრივი შეუსრულებლობისათვის დაუძლეველი ძალის მოქმედების შემთხვევაში, რომლის დროსაც შეუძლებელია წინამდებარე ხელშეკრულებით გათვალისწინებული ვალდებულებების შესრულება.</w:t>
      </w:r>
    </w:p>
    <w:p w:rsidR="001C4DEB" w:rsidRPr="001C4DEB" w:rsidRDefault="001C4DEB" w:rsidP="00102A66">
      <w:pPr>
        <w:numPr>
          <w:ilvl w:val="0"/>
          <w:numId w:val="19"/>
        </w:numPr>
        <w:spacing w:after="200" w:line="276" w:lineRule="auto"/>
        <w:ind w:left="360" w:right="-630"/>
        <w:contextualSpacing/>
        <w:jc w:val="both"/>
        <w:rPr>
          <w:rFonts w:ascii="Sylfaen" w:eastAsia="Times New Roman" w:hAnsi="Sylfaen" w:cs="Times New Roman"/>
          <w:noProof/>
          <w:sz w:val="20"/>
          <w:lang w:val="ka-GE"/>
        </w:rPr>
      </w:pPr>
      <w:r w:rsidRPr="001C4DEB">
        <w:rPr>
          <w:rFonts w:ascii="Sylfaen" w:eastAsia="Times New Roman" w:hAnsi="Sylfaen" w:cs="Sylfaen"/>
          <w:noProof/>
          <w:sz w:val="20"/>
          <w:lang w:val="ka-GE"/>
        </w:rPr>
        <w:t>„</w:t>
      </w:r>
      <w:r w:rsidRPr="001C4DEB">
        <w:rPr>
          <w:rFonts w:ascii="Sylfaen" w:eastAsia="Times New Roman" w:hAnsi="Sylfaen" w:cs="Sylfaen"/>
          <w:noProof/>
          <w:sz w:val="20"/>
          <w:lang w:val="fi-FI"/>
        </w:rPr>
        <w:t>დაუძლეველი ძალის</w:t>
      </w:r>
      <w:r w:rsidRPr="001C4DEB">
        <w:rPr>
          <w:rFonts w:ascii="Sylfaen" w:eastAsia="Times New Roman" w:hAnsi="Sylfaen" w:cs="Sylfaen"/>
          <w:noProof/>
          <w:sz w:val="20"/>
          <w:lang w:val="ka-GE"/>
        </w:rPr>
        <w:t>“</w:t>
      </w:r>
      <w:r w:rsidRPr="001C4DEB">
        <w:rPr>
          <w:rFonts w:ascii="Sylfaen" w:eastAsia="Times New Roman" w:hAnsi="Sylfaen" w:cs="Sylfaen"/>
          <w:noProof/>
          <w:sz w:val="20"/>
          <w:lang w:val="fi-FI"/>
        </w:rPr>
        <w:t xml:space="preserve"> ქვეშ იგულისხმება გარემოებები, რომლებიც არ არსებობდნენ და რომელთა გათვალისწინება მხარეებს არ შეეძლოთ წინამდებარე ხელშეკრულების დადების დროს, ასევე რომელთა დადგომა, ზემოქმედების თავიდან აცილება და</w:t>
      </w:r>
      <w:r w:rsidRPr="001C4DEB">
        <w:rPr>
          <w:rFonts w:ascii="Sylfaen" w:eastAsia="Times New Roman" w:hAnsi="Sylfaen" w:cs="Sylfaen"/>
          <w:noProof/>
          <w:sz w:val="20"/>
          <w:lang w:val="ka-GE"/>
        </w:rPr>
        <w:t xml:space="preserve"> </w:t>
      </w:r>
      <w:r w:rsidRPr="001C4DEB">
        <w:rPr>
          <w:rFonts w:ascii="Sylfaen" w:eastAsia="Times New Roman" w:hAnsi="Sylfaen" w:cs="Sylfaen"/>
          <w:noProof/>
          <w:sz w:val="20"/>
          <w:lang w:val="fi-FI"/>
        </w:rPr>
        <w:t xml:space="preserve">გადალახვა მხარეებს არ </w:t>
      </w:r>
      <w:r w:rsidRPr="001C4DEB">
        <w:rPr>
          <w:rFonts w:ascii="Sylfaen" w:eastAsia="Times New Roman" w:hAnsi="Sylfaen" w:cs="Sylfaen"/>
          <w:noProof/>
          <w:sz w:val="20"/>
          <w:lang w:val="ka-GE"/>
        </w:rPr>
        <w:t>შეეძლოთ</w:t>
      </w:r>
      <w:r w:rsidRPr="001C4DEB">
        <w:rPr>
          <w:rFonts w:ascii="Sylfaen" w:eastAsia="Times New Roman" w:hAnsi="Sylfaen" w:cs="Sylfaen"/>
          <w:noProof/>
          <w:sz w:val="20"/>
          <w:lang w:val="fi-FI"/>
        </w:rPr>
        <w:t xml:space="preserve">, კერძოდ: </w:t>
      </w:r>
      <w:r w:rsidR="00337CCC">
        <w:rPr>
          <w:rFonts w:ascii="Sylfaen" w:eastAsia="Times New Roman" w:hAnsi="Sylfaen" w:cs="Sylfaen"/>
          <w:noProof/>
          <w:sz w:val="20"/>
          <w:lang w:val="ka-GE"/>
        </w:rPr>
        <w:t xml:space="preserve">პანდემია/ეპიდემია, </w:t>
      </w:r>
      <w:bookmarkStart w:id="0" w:name="_GoBack"/>
      <w:bookmarkEnd w:id="0"/>
      <w:r w:rsidRPr="001C4DEB">
        <w:rPr>
          <w:rFonts w:ascii="Sylfaen" w:eastAsia="Times New Roman" w:hAnsi="Sylfaen" w:cs="Sylfaen"/>
          <w:noProof/>
          <w:sz w:val="20"/>
          <w:lang w:val="fi-FI"/>
        </w:rPr>
        <w:t>წყალდიდობა,</w:t>
      </w:r>
      <w:r w:rsidRPr="001C4DEB">
        <w:rPr>
          <w:rFonts w:ascii="Sylfaen" w:eastAsia="Times New Roman" w:hAnsi="Sylfaen" w:cs="Sylfaen"/>
          <w:noProof/>
          <w:sz w:val="20"/>
          <w:lang w:val="ka-GE"/>
        </w:rPr>
        <w:t xml:space="preserve"> დიდთოვლობა,</w:t>
      </w:r>
      <w:r w:rsidRPr="001C4DEB">
        <w:rPr>
          <w:rFonts w:ascii="Sylfaen" w:eastAsia="Times New Roman" w:hAnsi="Sylfaen" w:cs="Sylfaen"/>
          <w:noProof/>
          <w:sz w:val="20"/>
          <w:lang w:val="fi-FI"/>
        </w:rPr>
        <w:t xml:space="preserve"> მიწისძვრა, აფეთქებები, ხანძარი, ავარია, ემბარგო, ომი და საომარი მოქმედებები, ბლოკადა, გაფიცვები, კანონმდებლობის ცვლილებები, რომლებიც აუარესებენ წინამდებარე ხელშეკრულების მხარეების სამართლებრივ სტატუსსა და რეჟიმს და სხვა გარემოებები.</w:t>
      </w:r>
      <w:r w:rsidRPr="001C4DEB">
        <w:rPr>
          <w:rFonts w:ascii="Sylfaen" w:eastAsia="Times New Roman" w:hAnsi="Sylfaen" w:cs="Sylfaen"/>
          <w:noProof/>
          <w:sz w:val="20"/>
          <w:lang w:val="ka-GE"/>
        </w:rPr>
        <w:t xml:space="preserve"> </w:t>
      </w:r>
    </w:p>
    <w:p w:rsidR="006609E2" w:rsidRDefault="006609E2" w:rsidP="00D166EC">
      <w:pPr>
        <w:spacing w:after="0"/>
        <w:ind w:right="-563"/>
        <w:jc w:val="both"/>
        <w:rPr>
          <w:rFonts w:ascii="Sylfaen" w:hAnsi="Sylfaen"/>
          <w:sz w:val="20"/>
          <w:szCs w:val="20"/>
          <w:lang w:val="ka-GE"/>
        </w:rPr>
      </w:pPr>
    </w:p>
    <w:p w:rsidR="006609E2" w:rsidRPr="00263ED2" w:rsidRDefault="006609E2" w:rsidP="00D166EC">
      <w:pPr>
        <w:spacing w:after="0"/>
        <w:ind w:right="-563"/>
        <w:jc w:val="both"/>
        <w:rPr>
          <w:rFonts w:ascii="Sylfaen" w:hAnsi="Sylfaen"/>
          <w:sz w:val="20"/>
          <w:szCs w:val="20"/>
          <w:lang w:val="ka-GE"/>
        </w:rPr>
      </w:pPr>
    </w:p>
    <w:p w:rsidR="009102DB" w:rsidRPr="00263ED2" w:rsidRDefault="006C44CF" w:rsidP="009102DB">
      <w:pPr>
        <w:pStyle w:val="saTauri0"/>
        <w:spacing w:before="0" w:after="0"/>
        <w:ind w:right="-563"/>
        <w:jc w:val="both"/>
        <w:rPr>
          <w:rFonts w:ascii="Sylfaen" w:hAnsi="Sylfaen"/>
          <w:sz w:val="20"/>
          <w:szCs w:val="20"/>
          <w:lang w:val="ka-GE"/>
        </w:rPr>
      </w:pPr>
      <w:bookmarkStart w:id="1" w:name="_Toc308372254"/>
      <w:bookmarkStart w:id="2" w:name="_Toc308370387"/>
      <w:r w:rsidRPr="006C44CF">
        <w:rPr>
          <w:rFonts w:ascii="Sylfaen" w:hAnsi="Sylfaen"/>
          <w:sz w:val="20"/>
          <w:szCs w:val="20"/>
          <w:lang w:val="ka-GE"/>
        </w:rPr>
        <w:t>მუხლი</w:t>
      </w:r>
      <w:r>
        <w:rPr>
          <w:rFonts w:ascii="Sylfaen" w:hAnsi="Sylfaen"/>
          <w:b w:val="0"/>
          <w:sz w:val="20"/>
          <w:szCs w:val="20"/>
          <w:lang w:val="ka-GE"/>
        </w:rPr>
        <w:t xml:space="preserve"> </w:t>
      </w:r>
      <w:r w:rsidR="001C4DEB">
        <w:rPr>
          <w:rFonts w:ascii="Sylfaen" w:hAnsi="Sylfaen"/>
          <w:sz w:val="20"/>
          <w:szCs w:val="20"/>
          <w:lang w:val="ka-GE"/>
        </w:rPr>
        <w:t>5</w:t>
      </w:r>
      <w:r w:rsidR="009102DB" w:rsidRPr="00263ED2">
        <w:rPr>
          <w:rFonts w:ascii="Sylfaen" w:hAnsi="Sylfaen"/>
          <w:sz w:val="20"/>
          <w:szCs w:val="20"/>
          <w:lang w:val="el-GR"/>
        </w:rPr>
        <w:t xml:space="preserve">. </w:t>
      </w:r>
      <w:r w:rsidR="009102DB" w:rsidRPr="00263ED2">
        <w:rPr>
          <w:rFonts w:ascii="Sylfaen" w:hAnsi="Sylfaen" w:cs="Sylfaen"/>
          <w:sz w:val="20"/>
          <w:szCs w:val="20"/>
          <w:lang w:val="el-GR"/>
        </w:rPr>
        <w:t>ხელშეკრულების</w:t>
      </w:r>
      <w:r w:rsidR="009102DB" w:rsidRPr="00263ED2">
        <w:rPr>
          <w:rFonts w:ascii="Sylfaen" w:hAnsi="Sylfaen" w:cs="AcadNusx"/>
          <w:sz w:val="20"/>
          <w:szCs w:val="20"/>
          <w:lang w:val="el-GR"/>
        </w:rPr>
        <w:t xml:space="preserve"> </w:t>
      </w:r>
      <w:r w:rsidR="009102DB" w:rsidRPr="00263ED2">
        <w:rPr>
          <w:rFonts w:ascii="Sylfaen" w:hAnsi="Sylfaen" w:cs="Sylfaen"/>
          <w:sz w:val="20"/>
          <w:szCs w:val="20"/>
          <w:lang w:val="el-GR"/>
        </w:rPr>
        <w:t>მოქმედების</w:t>
      </w:r>
      <w:r w:rsidR="009102DB" w:rsidRPr="00263ED2">
        <w:rPr>
          <w:rFonts w:ascii="Sylfaen" w:hAnsi="Sylfaen" w:cs="AcadNusx"/>
          <w:sz w:val="20"/>
          <w:szCs w:val="20"/>
          <w:lang w:val="el-GR"/>
        </w:rPr>
        <w:t xml:space="preserve"> </w:t>
      </w:r>
      <w:r w:rsidR="009102DB" w:rsidRPr="00263ED2">
        <w:rPr>
          <w:rFonts w:ascii="Sylfaen" w:hAnsi="Sylfaen" w:cs="Sylfaen"/>
          <w:sz w:val="20"/>
          <w:szCs w:val="20"/>
          <w:lang w:val="el-GR"/>
        </w:rPr>
        <w:t>ვადა</w:t>
      </w:r>
      <w:bookmarkEnd w:id="1"/>
      <w:bookmarkEnd w:id="2"/>
    </w:p>
    <w:p w:rsidR="00C82E89" w:rsidRPr="00957CB0" w:rsidRDefault="00E14DAA" w:rsidP="00E019B8">
      <w:pPr>
        <w:pStyle w:val="ListParagraph"/>
        <w:numPr>
          <w:ilvl w:val="0"/>
          <w:numId w:val="13"/>
        </w:numPr>
        <w:spacing w:after="0" w:line="240" w:lineRule="auto"/>
        <w:ind w:left="360" w:right="-563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1555BA">
        <w:rPr>
          <w:rFonts w:ascii="Sylfaen" w:hAnsi="Sylfaen"/>
          <w:sz w:val="20"/>
          <w:szCs w:val="20"/>
          <w:lang w:val="ka-GE"/>
        </w:rPr>
        <w:t xml:space="preserve">წინამდებარე ხელშეკრულება ძალაში შედის ხელმოწერისთანავე და მისი მოქმედების ვადაა </w:t>
      </w:r>
      <w:r w:rsidR="00D21E1F" w:rsidRPr="00D21E1F">
        <w:rPr>
          <w:rFonts w:ascii="Sylfaen" w:hAnsi="Sylfaen"/>
          <w:sz w:val="20"/>
          <w:szCs w:val="20"/>
          <w:highlight w:val="yellow"/>
          <w:lang w:val="ka-GE"/>
        </w:rPr>
        <w:t>---</w:t>
      </w:r>
      <w:r w:rsidR="00D21E1F">
        <w:rPr>
          <w:rFonts w:ascii="Sylfaen" w:hAnsi="Sylfaen"/>
          <w:sz w:val="20"/>
          <w:szCs w:val="20"/>
          <w:lang w:val="ka-GE"/>
        </w:rPr>
        <w:t xml:space="preserve"> თვე.</w:t>
      </w:r>
      <w:r w:rsidR="002126E7" w:rsidRPr="001555BA">
        <w:rPr>
          <w:rFonts w:ascii="Sylfaen" w:hAnsi="Sylfaen"/>
          <w:sz w:val="20"/>
          <w:szCs w:val="20"/>
          <w:lang w:val="ka-GE"/>
        </w:rPr>
        <w:t xml:space="preserve"> </w:t>
      </w:r>
    </w:p>
    <w:p w:rsidR="00957CB0" w:rsidRPr="001555BA" w:rsidRDefault="00957CB0" w:rsidP="00E019B8">
      <w:pPr>
        <w:pStyle w:val="ListParagraph"/>
        <w:numPr>
          <w:ilvl w:val="0"/>
          <w:numId w:val="13"/>
        </w:numPr>
        <w:spacing w:after="0" w:line="240" w:lineRule="auto"/>
        <w:ind w:left="360" w:right="-563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957CB0">
        <w:rPr>
          <w:rFonts w:ascii="Sylfaen" w:hAnsi="Sylfaen"/>
          <w:sz w:val="20"/>
          <w:szCs w:val="20"/>
          <w:lang w:val="el-GR"/>
        </w:rPr>
        <w:t>მხარეები უფლებამოსილნი არიან ხელშეკრულების ვადის გასვლის შემდეგ ურთიერთშეთანხმებით გააგრძელონ</w:t>
      </w:r>
      <w:r w:rsidRPr="00957CB0">
        <w:rPr>
          <w:rFonts w:ascii="Sylfaen" w:hAnsi="Sylfaen"/>
          <w:sz w:val="20"/>
          <w:szCs w:val="20"/>
          <w:lang w:val="ka-GE"/>
        </w:rPr>
        <w:t xml:space="preserve"> წინამდებარე ხელშეკრულების მოქმედების ვადა მათთვის სასურველი პერიოდით. </w:t>
      </w:r>
      <w:r w:rsidRPr="00957CB0">
        <w:rPr>
          <w:rFonts w:ascii="Sylfaen" w:hAnsi="Sylfaen"/>
          <w:sz w:val="20"/>
          <w:szCs w:val="20"/>
          <w:lang w:val="el-GR"/>
        </w:rPr>
        <w:t xml:space="preserve"> </w:t>
      </w:r>
    </w:p>
    <w:p w:rsidR="001555BA" w:rsidRDefault="001555BA" w:rsidP="001555BA">
      <w:pPr>
        <w:spacing w:after="0" w:line="240" w:lineRule="auto"/>
        <w:ind w:right="-563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:rsidR="00FC77DE" w:rsidRPr="001555BA" w:rsidRDefault="00FC77DE" w:rsidP="001555BA">
      <w:pPr>
        <w:spacing w:after="0" w:line="240" w:lineRule="auto"/>
        <w:ind w:right="-563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:rsidR="00C967A7" w:rsidRPr="00263ED2" w:rsidRDefault="006C44CF" w:rsidP="00192C27">
      <w:pPr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მუხლი </w:t>
      </w:r>
      <w:r w:rsidR="001C4DEB">
        <w:rPr>
          <w:rFonts w:ascii="Sylfaen" w:hAnsi="Sylfaen" w:cs="Sylfaen"/>
          <w:b/>
          <w:bCs/>
          <w:sz w:val="20"/>
          <w:szCs w:val="20"/>
          <w:lang w:val="ka-GE"/>
        </w:rPr>
        <w:t>6</w:t>
      </w:r>
      <w:r w:rsidR="00C967A7" w:rsidRPr="00263ED2">
        <w:rPr>
          <w:rFonts w:ascii="Sylfaen" w:hAnsi="Sylfaen" w:cs="Sylfaen"/>
          <w:b/>
          <w:bCs/>
          <w:sz w:val="20"/>
          <w:szCs w:val="20"/>
          <w:lang w:val="ka-GE"/>
        </w:rPr>
        <w:t xml:space="preserve">. დასკვნითი </w:t>
      </w:r>
      <w:r w:rsidR="00905D85" w:rsidRPr="00263ED2">
        <w:rPr>
          <w:rFonts w:ascii="Sylfaen" w:hAnsi="Sylfaen" w:cs="Sylfaen"/>
          <w:b/>
          <w:bCs/>
          <w:sz w:val="20"/>
          <w:szCs w:val="20"/>
          <w:lang w:val="ka-GE"/>
        </w:rPr>
        <w:t>დებულებები</w:t>
      </w:r>
    </w:p>
    <w:p w:rsidR="00905D85" w:rsidRDefault="00905D85" w:rsidP="00263ED2">
      <w:pPr>
        <w:pStyle w:val="ListParagraph"/>
        <w:numPr>
          <w:ilvl w:val="0"/>
          <w:numId w:val="17"/>
        </w:numPr>
        <w:spacing w:after="0" w:line="240" w:lineRule="auto"/>
        <w:ind w:left="360" w:right="-563"/>
        <w:jc w:val="both"/>
        <w:rPr>
          <w:rFonts w:ascii="Sylfaen" w:hAnsi="Sylfaen"/>
          <w:sz w:val="20"/>
          <w:szCs w:val="20"/>
          <w:lang w:val="ka-GE"/>
        </w:rPr>
      </w:pPr>
      <w:r w:rsidRPr="00263ED2">
        <w:rPr>
          <w:rFonts w:ascii="Sylfaen" w:hAnsi="Sylfaen"/>
          <w:sz w:val="20"/>
          <w:szCs w:val="20"/>
          <w:lang w:val="el-GR"/>
        </w:rPr>
        <w:t>მხარეთა შორის წარმოშობილი ნებისმიერი უთანხმოება გადაწყდება ურთიერთშეთანხმების გზით</w:t>
      </w:r>
      <w:r w:rsidRPr="00263ED2">
        <w:rPr>
          <w:rFonts w:ascii="Sylfaen" w:hAnsi="Sylfaen"/>
          <w:sz w:val="20"/>
          <w:szCs w:val="20"/>
          <w:lang w:val="ka-GE"/>
        </w:rPr>
        <w:t xml:space="preserve">, </w:t>
      </w:r>
      <w:r w:rsidRPr="00263ED2">
        <w:rPr>
          <w:rFonts w:ascii="Sylfaen" w:hAnsi="Sylfaen"/>
          <w:sz w:val="20"/>
          <w:szCs w:val="20"/>
          <w:lang w:val="el-GR"/>
        </w:rPr>
        <w:t xml:space="preserve"> მხარეთა შ</w:t>
      </w:r>
      <w:r w:rsidR="009D379B">
        <w:rPr>
          <w:rFonts w:ascii="Sylfaen" w:hAnsi="Sylfaen"/>
          <w:sz w:val="20"/>
          <w:szCs w:val="20"/>
          <w:lang w:val="el-GR"/>
        </w:rPr>
        <w:t>ეუთანხმებლობის შემთხვევაში დავა</w:t>
      </w:r>
      <w:r w:rsidRPr="00263ED2">
        <w:rPr>
          <w:rFonts w:ascii="Sylfaen" w:hAnsi="Sylfaen"/>
          <w:sz w:val="20"/>
          <w:szCs w:val="20"/>
          <w:lang w:val="el-GR"/>
        </w:rPr>
        <w:t xml:space="preserve"> კანონმდებლობით დადგენილი წესით </w:t>
      </w:r>
      <w:r w:rsidR="00EE2152">
        <w:rPr>
          <w:rFonts w:ascii="Sylfaen" w:hAnsi="Sylfaen"/>
          <w:sz w:val="20"/>
          <w:szCs w:val="20"/>
          <w:lang w:val="ka-GE"/>
        </w:rPr>
        <w:t>განიხილება საერთო სასამართლოების მიერ.</w:t>
      </w:r>
    </w:p>
    <w:p w:rsidR="008141D8" w:rsidRPr="00263ED2" w:rsidRDefault="001B5C8F" w:rsidP="00263ED2">
      <w:pPr>
        <w:pStyle w:val="ListParagraph"/>
        <w:numPr>
          <w:ilvl w:val="0"/>
          <w:numId w:val="17"/>
        </w:numPr>
        <w:spacing w:after="0" w:line="240" w:lineRule="auto"/>
        <w:ind w:left="360" w:right="-563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წინამდებარე ხელშეკრულება შედგენილია ორი თანაბარი იურიდიული ძალის მქონე ეგზემპლარად, რომლებიც გადაეცემათ მხარეებს.</w:t>
      </w:r>
    </w:p>
    <w:p w:rsidR="00083227" w:rsidRPr="00263ED2" w:rsidRDefault="00083227" w:rsidP="00905D85">
      <w:pPr>
        <w:pStyle w:val="ListParagraph"/>
        <w:spacing w:after="0" w:line="240" w:lineRule="auto"/>
        <w:ind w:left="0" w:right="-563"/>
        <w:jc w:val="both"/>
        <w:rPr>
          <w:rFonts w:ascii="Sylfaen" w:hAnsi="Sylfaen"/>
          <w:sz w:val="20"/>
          <w:szCs w:val="20"/>
          <w:lang w:val="ka-GE"/>
        </w:rPr>
      </w:pPr>
    </w:p>
    <w:p w:rsidR="00083227" w:rsidRPr="00263ED2" w:rsidRDefault="00083227" w:rsidP="0062033E">
      <w:pPr>
        <w:pStyle w:val="ListParagraph"/>
        <w:spacing w:line="240" w:lineRule="auto"/>
        <w:ind w:left="0" w:right="-563"/>
        <w:jc w:val="both"/>
        <w:rPr>
          <w:rFonts w:ascii="Sylfaen" w:hAnsi="Sylfaen"/>
          <w:sz w:val="20"/>
          <w:szCs w:val="20"/>
          <w:lang w:val="ka-GE"/>
        </w:rPr>
      </w:pPr>
    </w:p>
    <w:p w:rsidR="00083227" w:rsidRPr="00263ED2" w:rsidRDefault="00263ED2" w:rsidP="0062033E">
      <w:pPr>
        <w:pStyle w:val="ListParagraph"/>
        <w:spacing w:line="240" w:lineRule="auto"/>
        <w:ind w:left="0" w:right="-563"/>
        <w:jc w:val="both"/>
        <w:rPr>
          <w:rFonts w:ascii="Sylfaen" w:hAnsi="Sylfaen"/>
          <w:b/>
          <w:sz w:val="20"/>
          <w:szCs w:val="20"/>
          <w:lang w:val="el-GR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       </w:t>
      </w:r>
      <w:r w:rsidR="00F43840">
        <w:rPr>
          <w:rFonts w:ascii="Sylfaen" w:hAnsi="Sylfaen"/>
          <w:b/>
          <w:sz w:val="20"/>
          <w:szCs w:val="20"/>
          <w:lang w:val="ka-GE"/>
        </w:rPr>
        <w:t xml:space="preserve">    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083227" w:rsidRPr="00263ED2">
        <w:rPr>
          <w:rFonts w:ascii="Sylfaen" w:hAnsi="Sylfaen"/>
          <w:b/>
          <w:sz w:val="20"/>
          <w:szCs w:val="20"/>
          <w:lang w:val="ka-GE"/>
        </w:rPr>
        <w:t xml:space="preserve">გამქირავებელი                                                                                                      დამქირავებელი </w:t>
      </w:r>
    </w:p>
    <w:p w:rsidR="00F43840" w:rsidRPr="00F43840" w:rsidRDefault="0062033E" w:rsidP="00690A75">
      <w:pPr>
        <w:tabs>
          <w:tab w:val="left" w:pos="7170"/>
        </w:tabs>
        <w:spacing w:after="200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>
        <w:rPr>
          <w:rFonts w:ascii="Sylfaen" w:hAnsi="Sylfaen" w:cs="Sylfaen"/>
          <w:bCs/>
          <w:sz w:val="20"/>
          <w:szCs w:val="20"/>
          <w:lang w:val="ka-GE"/>
        </w:rPr>
        <w:t xml:space="preserve">             </w:t>
      </w:r>
    </w:p>
    <w:p w:rsidR="00D166EC" w:rsidRPr="00263ED2" w:rsidRDefault="00D166EC" w:rsidP="00192C27">
      <w:pPr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:rsidR="00E636CA" w:rsidRPr="00263ED2" w:rsidRDefault="00E636CA">
      <w:pPr>
        <w:rPr>
          <w:rFonts w:ascii="Sylfaen" w:hAnsi="Sylfaen"/>
          <w:sz w:val="20"/>
          <w:szCs w:val="20"/>
        </w:rPr>
      </w:pPr>
    </w:p>
    <w:sectPr w:rsidR="00E636CA" w:rsidRPr="00263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7A04"/>
    <w:multiLevelType w:val="hybridMultilevel"/>
    <w:tmpl w:val="6722D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CE1"/>
    <w:multiLevelType w:val="hybridMultilevel"/>
    <w:tmpl w:val="8F202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871B1"/>
    <w:multiLevelType w:val="hybridMultilevel"/>
    <w:tmpl w:val="188CF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229FB"/>
    <w:multiLevelType w:val="hybridMultilevel"/>
    <w:tmpl w:val="60622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864A2"/>
    <w:multiLevelType w:val="hybridMultilevel"/>
    <w:tmpl w:val="60622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92478"/>
    <w:multiLevelType w:val="hybridMultilevel"/>
    <w:tmpl w:val="9B184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E04FA"/>
    <w:multiLevelType w:val="hybridMultilevel"/>
    <w:tmpl w:val="9B184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C75A9"/>
    <w:multiLevelType w:val="hybridMultilevel"/>
    <w:tmpl w:val="6944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75A53"/>
    <w:multiLevelType w:val="hybridMultilevel"/>
    <w:tmpl w:val="BE8E09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A22E31"/>
    <w:multiLevelType w:val="hybridMultilevel"/>
    <w:tmpl w:val="8990F5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F50A6B"/>
    <w:multiLevelType w:val="hybridMultilevel"/>
    <w:tmpl w:val="930CD14C"/>
    <w:lvl w:ilvl="0" w:tplc="A0E4BB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D72EE"/>
    <w:multiLevelType w:val="hybridMultilevel"/>
    <w:tmpl w:val="84785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D783C"/>
    <w:multiLevelType w:val="hybridMultilevel"/>
    <w:tmpl w:val="4F107F34"/>
    <w:lvl w:ilvl="0" w:tplc="2DB4C25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317C0"/>
    <w:multiLevelType w:val="hybridMultilevel"/>
    <w:tmpl w:val="ABF0C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94E15"/>
    <w:multiLevelType w:val="hybridMultilevel"/>
    <w:tmpl w:val="6388F7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CB65B6"/>
    <w:multiLevelType w:val="hybridMultilevel"/>
    <w:tmpl w:val="504AB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63B1F"/>
    <w:multiLevelType w:val="hybridMultilevel"/>
    <w:tmpl w:val="7D522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14FF9"/>
    <w:multiLevelType w:val="hybridMultilevel"/>
    <w:tmpl w:val="55CCE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F345D"/>
    <w:multiLevelType w:val="multilevel"/>
    <w:tmpl w:val="100AC5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7"/>
  </w:num>
  <w:num w:numId="4">
    <w:abstractNumId w:val="11"/>
  </w:num>
  <w:num w:numId="5">
    <w:abstractNumId w:val="13"/>
  </w:num>
  <w:num w:numId="6">
    <w:abstractNumId w:val="12"/>
  </w:num>
  <w:num w:numId="7">
    <w:abstractNumId w:val="2"/>
  </w:num>
  <w:num w:numId="8">
    <w:abstractNumId w:val="15"/>
  </w:num>
  <w:num w:numId="9">
    <w:abstractNumId w:val="1"/>
  </w:num>
  <w:num w:numId="10">
    <w:abstractNumId w:val="16"/>
  </w:num>
  <w:num w:numId="11">
    <w:abstractNumId w:val="4"/>
  </w:num>
  <w:num w:numId="12">
    <w:abstractNumId w:val="3"/>
  </w:num>
  <w:num w:numId="13">
    <w:abstractNumId w:val="5"/>
  </w:num>
  <w:num w:numId="14">
    <w:abstractNumId w:val="0"/>
  </w:num>
  <w:num w:numId="15">
    <w:abstractNumId w:val="17"/>
  </w:num>
  <w:num w:numId="16">
    <w:abstractNumId w:val="6"/>
  </w:num>
  <w:num w:numId="17">
    <w:abstractNumId w:val="14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F3"/>
    <w:rsid w:val="000235D7"/>
    <w:rsid w:val="0004261A"/>
    <w:rsid w:val="00052F7E"/>
    <w:rsid w:val="000542E0"/>
    <w:rsid w:val="0007155C"/>
    <w:rsid w:val="000728A0"/>
    <w:rsid w:val="00083227"/>
    <w:rsid w:val="000958A2"/>
    <w:rsid w:val="000B56CE"/>
    <w:rsid w:val="000D2E2A"/>
    <w:rsid w:val="000F4DA0"/>
    <w:rsid w:val="00102A66"/>
    <w:rsid w:val="001252E4"/>
    <w:rsid w:val="00141CDA"/>
    <w:rsid w:val="00150B96"/>
    <w:rsid w:val="001555BA"/>
    <w:rsid w:val="00160AA4"/>
    <w:rsid w:val="001720AC"/>
    <w:rsid w:val="00192C27"/>
    <w:rsid w:val="001B5C8F"/>
    <w:rsid w:val="001C4DEB"/>
    <w:rsid w:val="002126E7"/>
    <w:rsid w:val="00241BE9"/>
    <w:rsid w:val="00253E54"/>
    <w:rsid w:val="00263ED2"/>
    <w:rsid w:val="002B256B"/>
    <w:rsid w:val="002C018E"/>
    <w:rsid w:val="002F446F"/>
    <w:rsid w:val="00331483"/>
    <w:rsid w:val="00337CCC"/>
    <w:rsid w:val="00347D5B"/>
    <w:rsid w:val="003C6E75"/>
    <w:rsid w:val="003D6C72"/>
    <w:rsid w:val="003E5BE9"/>
    <w:rsid w:val="00407816"/>
    <w:rsid w:val="004137A0"/>
    <w:rsid w:val="00421E9E"/>
    <w:rsid w:val="00461BF1"/>
    <w:rsid w:val="00464A75"/>
    <w:rsid w:val="00491C12"/>
    <w:rsid w:val="004A46AF"/>
    <w:rsid w:val="004E037B"/>
    <w:rsid w:val="00501303"/>
    <w:rsid w:val="005A2B0C"/>
    <w:rsid w:val="005E792A"/>
    <w:rsid w:val="0062033E"/>
    <w:rsid w:val="00625A61"/>
    <w:rsid w:val="006500C9"/>
    <w:rsid w:val="006609E2"/>
    <w:rsid w:val="00660AA7"/>
    <w:rsid w:val="00663B89"/>
    <w:rsid w:val="00666E66"/>
    <w:rsid w:val="00686400"/>
    <w:rsid w:val="00690A75"/>
    <w:rsid w:val="006C44CF"/>
    <w:rsid w:val="006D34A8"/>
    <w:rsid w:val="006D7DEA"/>
    <w:rsid w:val="006F3EE6"/>
    <w:rsid w:val="007606C7"/>
    <w:rsid w:val="0077631B"/>
    <w:rsid w:val="007A3A29"/>
    <w:rsid w:val="007D65AA"/>
    <w:rsid w:val="0080400E"/>
    <w:rsid w:val="008141D8"/>
    <w:rsid w:val="00815EA2"/>
    <w:rsid w:val="00905D85"/>
    <w:rsid w:val="009102DB"/>
    <w:rsid w:val="00957CB0"/>
    <w:rsid w:val="00980662"/>
    <w:rsid w:val="009D379B"/>
    <w:rsid w:val="00A03AF3"/>
    <w:rsid w:val="00A22EC7"/>
    <w:rsid w:val="00A30BA3"/>
    <w:rsid w:val="00BE1A88"/>
    <w:rsid w:val="00C30C15"/>
    <w:rsid w:val="00C33899"/>
    <w:rsid w:val="00C82E89"/>
    <w:rsid w:val="00C96021"/>
    <w:rsid w:val="00C967A7"/>
    <w:rsid w:val="00CF6AD7"/>
    <w:rsid w:val="00D07F73"/>
    <w:rsid w:val="00D125DF"/>
    <w:rsid w:val="00D166EC"/>
    <w:rsid w:val="00D21E1F"/>
    <w:rsid w:val="00D35172"/>
    <w:rsid w:val="00D354CF"/>
    <w:rsid w:val="00D61B7C"/>
    <w:rsid w:val="00D97039"/>
    <w:rsid w:val="00DD1417"/>
    <w:rsid w:val="00E14DAA"/>
    <w:rsid w:val="00E5284B"/>
    <w:rsid w:val="00E636CA"/>
    <w:rsid w:val="00EB103B"/>
    <w:rsid w:val="00EB6C99"/>
    <w:rsid w:val="00EE2152"/>
    <w:rsid w:val="00F0050A"/>
    <w:rsid w:val="00F0419D"/>
    <w:rsid w:val="00F31166"/>
    <w:rsid w:val="00F43840"/>
    <w:rsid w:val="00F60629"/>
    <w:rsid w:val="00FC77DE"/>
    <w:rsid w:val="00FE5965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85DBC-5942-40E4-91F0-3E388712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81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saTauri">
    <w:name w:val="saTauri Знак"/>
    <w:link w:val="saTauri0"/>
    <w:locked/>
    <w:rsid w:val="009102DB"/>
    <w:rPr>
      <w:rFonts w:ascii="AcadNusx" w:eastAsia="Times New Roman" w:hAnsi="AcadNusx" w:cs="Times New Roman"/>
      <w:b/>
      <w:sz w:val="36"/>
      <w:szCs w:val="40"/>
    </w:rPr>
  </w:style>
  <w:style w:type="paragraph" w:customStyle="1" w:styleId="saTauri0">
    <w:name w:val="saTauri"/>
    <w:next w:val="Normal"/>
    <w:link w:val="saTauri"/>
    <w:rsid w:val="009102DB"/>
    <w:pPr>
      <w:spacing w:before="120" w:after="120" w:line="360" w:lineRule="auto"/>
      <w:jc w:val="center"/>
    </w:pPr>
    <w:rPr>
      <w:rFonts w:ascii="AcadNusx" w:eastAsia="Times New Roman" w:hAnsi="AcadNusx" w:cs="Times New Roman"/>
      <w:b/>
      <w:sz w:val="36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GLG LEGAL</cp:lastModifiedBy>
  <cp:revision>134</cp:revision>
  <cp:lastPrinted>2023-12-19T14:01:00Z</cp:lastPrinted>
  <dcterms:created xsi:type="dcterms:W3CDTF">2022-06-02T08:49:00Z</dcterms:created>
  <dcterms:modified xsi:type="dcterms:W3CDTF">2024-02-28T09:46:00Z</dcterms:modified>
</cp:coreProperties>
</file>